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3AF6BCFD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</w:t>
            </w:r>
            <w:r w:rsidR="00DB6042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1E109E">
              <w:rPr>
                <w:b/>
              </w:rPr>
              <w:t>SPORTU</w:t>
            </w:r>
            <w:r w:rsidR="00667BBC">
              <w:rPr>
                <w:b/>
              </w:rPr>
              <w:t xml:space="preserve"> Grada Šibenika za 202</w:t>
            </w:r>
            <w:r w:rsidR="00DB6042">
              <w:rPr>
                <w:b/>
              </w:rPr>
              <w:t>5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C4BCCFD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DB604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4. studenog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 w:rsidR="00AA201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 w:rsidR="00DB604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A201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10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7093009F" w:rsidR="007B3976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Program javnih potreba u </w:t>
            </w:r>
            <w:r w:rsidR="00F06C90">
              <w:rPr>
                <w:rFonts w:cs="Arial"/>
              </w:rPr>
              <w:t>sportu</w:t>
            </w:r>
            <w:r w:rsidRPr="00667BBC">
              <w:rPr>
                <w:rFonts w:cs="Arial"/>
              </w:rPr>
              <w:t xml:space="preserve"> Grada Šibenika za 202</w:t>
            </w:r>
            <w:r w:rsidR="00DB6042">
              <w:rPr>
                <w:rFonts w:cs="Arial"/>
              </w:rPr>
              <w:t>5</w:t>
            </w:r>
            <w:r w:rsidRPr="00667BBC">
              <w:rPr>
                <w:rFonts w:cs="Arial"/>
              </w:rPr>
              <w:t>. godinu, u sveukupnom iznosu od</w:t>
            </w:r>
            <w:r w:rsidR="001E109E">
              <w:rPr>
                <w:rFonts w:cs="Arial"/>
              </w:rPr>
              <w:t xml:space="preserve"> </w:t>
            </w:r>
            <w:r w:rsidR="00DB6042">
              <w:rPr>
                <w:rFonts w:cs="Arial"/>
              </w:rPr>
              <w:t>3.878.216,00</w:t>
            </w:r>
            <w:r w:rsidRPr="00667BBC">
              <w:rPr>
                <w:rFonts w:cs="Arial"/>
              </w:rPr>
              <w:t xml:space="preserve"> EUR, donosi se u skladu sa Zakonom o </w:t>
            </w:r>
            <w:r w:rsidR="001E109E">
              <w:rPr>
                <w:rFonts w:cs="Arial"/>
              </w:rPr>
              <w:t>sportu</w:t>
            </w:r>
            <w:r w:rsidRPr="00667BBC">
              <w:rPr>
                <w:rFonts w:cs="Arial"/>
              </w:rPr>
              <w:t xml:space="preserve">  i Statutom Grada Šibenika, a usklađen je s pozicijama Programa </w:t>
            </w:r>
            <w:r w:rsidR="001E109E">
              <w:rPr>
                <w:rFonts w:cs="Arial"/>
              </w:rPr>
              <w:t xml:space="preserve">javnih potreba u sportu </w:t>
            </w:r>
            <w:r w:rsidRPr="00667BBC">
              <w:rPr>
                <w:rFonts w:cs="Arial"/>
              </w:rPr>
              <w:t xml:space="preserve"> u Proračunu Grada Šibenika</w:t>
            </w:r>
            <w:r w:rsidR="009555E7">
              <w:rPr>
                <w:rFonts w:cs="Arial"/>
              </w:rPr>
              <w:t xml:space="preserve"> za 202</w:t>
            </w:r>
            <w:r w:rsidR="00DB6042">
              <w:rPr>
                <w:rFonts w:cs="Arial"/>
              </w:rPr>
              <w:t>5</w:t>
            </w:r>
            <w:r w:rsidR="009555E7">
              <w:rPr>
                <w:rFonts w:cs="Arial"/>
              </w:rPr>
              <w:t>. godinu</w:t>
            </w:r>
            <w:r w:rsidR="007B3976">
              <w:rPr>
                <w:rFonts w:cs="Arial"/>
              </w:rPr>
              <w:t>.</w:t>
            </w:r>
          </w:p>
          <w:p w14:paraId="0B7331C6" w14:textId="4D420393" w:rsidR="001E109E" w:rsidRPr="00C948AE" w:rsidRDefault="001E109E" w:rsidP="001E109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eastAsiaTheme="minorEastAsia" w:cs="Arial"/>
              </w:rPr>
              <w:t>Ovim programom želi se podignuti</w:t>
            </w:r>
            <w:r w:rsidRPr="006F0945">
              <w:rPr>
                <w:rFonts w:cs="Arial"/>
              </w:rPr>
              <w:t xml:space="preserve">  kvalite</w:t>
            </w:r>
            <w:r>
              <w:rPr>
                <w:rFonts w:cs="Arial"/>
              </w:rPr>
              <w:t>ta</w:t>
            </w:r>
            <w:r w:rsidRPr="006F0945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>razvoj sporta i sportske kulture</w:t>
            </w:r>
            <w:r w:rsidRPr="006F0945">
              <w:rPr>
                <w:rFonts w:cs="Arial"/>
              </w:rPr>
              <w:t xml:space="preserve"> kao i veća uključenost djece, mladih i građana</w:t>
            </w:r>
            <w:r>
              <w:rPr>
                <w:rFonts w:cs="Arial"/>
              </w:rPr>
              <w:t xml:space="preserve"> </w:t>
            </w:r>
            <w:r w:rsidRPr="006F0945">
              <w:rPr>
                <w:rFonts w:cs="Arial"/>
              </w:rPr>
              <w:t xml:space="preserve">u </w:t>
            </w:r>
            <w:r>
              <w:rPr>
                <w:rFonts w:cs="Arial"/>
              </w:rPr>
              <w:t xml:space="preserve">sportske aktivnosti. </w:t>
            </w:r>
            <w:r>
              <w:rPr>
                <w:rFonts w:cstheme="minorHAnsi"/>
                <w:bCs/>
              </w:rPr>
              <w:t>Program javnih potreba u sportu realizira se kroz aktivnosti koje provodi Zajednica sportova Grada Šibenika i Javna ustanova Športski objekti Šibenik,  a to su:</w:t>
            </w:r>
          </w:p>
          <w:p w14:paraId="5D4923B6" w14:textId="59BCB790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r w:rsidRPr="009D467B">
              <w:rPr>
                <w:rFonts w:cstheme="minorHAnsi"/>
                <w:bCs/>
              </w:rPr>
              <w:t xml:space="preserve"> stipendiranje vrhunskih sportaša I., II. i III. kategorije u olimpijskim sportovima</w:t>
            </w:r>
            <w:r>
              <w:rPr>
                <w:rFonts w:cstheme="minorHAnsi"/>
                <w:bCs/>
              </w:rPr>
              <w:t xml:space="preserve"> na temelju natječaja koji će biti raspisan za 202</w:t>
            </w:r>
            <w:r w:rsidR="00DB6042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. godinu,</w:t>
            </w:r>
          </w:p>
          <w:p w14:paraId="59EBF274" w14:textId="4276FE88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aktivnost djelovanja sportskih udruga kao nositelja kvalitete sporta i njihovog primjerenog predstavljanja grada u zemlji i inozemstvu. Broj sportskih udruga i visina sredstava kojima se podupire rad sportskih udruga bit će definiran nakon provedenog Javnog poziva  za predlaganje programa javnih potreba u sportu za 202</w:t>
            </w:r>
            <w:r w:rsidR="00D57DB3">
              <w:rPr>
                <w:rFonts w:cstheme="minorHAnsi"/>
                <w:bCs/>
              </w:rPr>
              <w:t>4</w:t>
            </w:r>
            <w:r>
              <w:rPr>
                <w:rFonts w:cstheme="minorHAnsi"/>
                <w:bCs/>
              </w:rPr>
              <w:t>. godinu koji se objavljuje početkom godine,</w:t>
            </w:r>
          </w:p>
          <w:p w14:paraId="4BC13736" w14:textId="77777777" w:rsidR="001E109E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opća i zdravstvena zaštita sportaša koju provodi sportska ambulanta Doma zdravlja Šibenik i koja pruža uslugu zdravstvene zaštite sportašima s područja grada Šibenika:</w:t>
            </w:r>
          </w:p>
          <w:p w14:paraId="1CB77BB2" w14:textId="3A0CD8D7" w:rsidR="001E109E" w:rsidRDefault="001E109E" w:rsidP="001E109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Pr="00A25213">
              <w:rPr>
                <w:rFonts w:cstheme="minorHAnsi"/>
                <w:bCs/>
              </w:rPr>
              <w:t xml:space="preserve">redovna djelatnost </w:t>
            </w:r>
            <w:r>
              <w:rPr>
                <w:rFonts w:cstheme="minorHAnsi"/>
                <w:bCs/>
              </w:rPr>
              <w:t>Zajednice sportova Grada Šibenika koja svojim djelovanjem prati i koordinira rad  sportskih udruga, planira, organizira, promiče i kontrolira provedbu sportskih aktivnosti u svojoj nadležnosti sukladno zakonu</w:t>
            </w:r>
          </w:p>
          <w:p w14:paraId="19E771AC" w14:textId="2B5F23FD" w:rsidR="001E109E" w:rsidRDefault="001E109E" w:rsidP="001E109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theme="minorHAnsi"/>
              </w:rPr>
              <w:t>- o</w:t>
            </w:r>
            <w:r w:rsidRPr="002464E9">
              <w:rPr>
                <w:rFonts w:cstheme="minorHAnsi"/>
              </w:rPr>
              <w:t>državanje i izgradnj</w:t>
            </w:r>
            <w:r w:rsidR="009555E7">
              <w:rPr>
                <w:rFonts w:cstheme="minorHAnsi"/>
              </w:rPr>
              <w:t>a</w:t>
            </w:r>
            <w:r w:rsidRPr="002464E9">
              <w:rPr>
                <w:rFonts w:cstheme="minorHAnsi"/>
              </w:rPr>
              <w:t xml:space="preserve"> sportskih objekata temeljem javnih potreba u sportu grada Šibenika i stvaranje uvjeta za korištenje sportskih objekata, igrališta i dvorana za sportske aktivnosti, održavanje sportskih natjecanja, sportsku rekreaciju građana,  održavanje školske nastave, organizaciju sportskih priprema sa ciljem  zadržavanja i unaprjeđenja postojećih  uvjeta uz zadovoljavanje propisanih natjecateljskih standarda, zadovoljavanje sanitarno-higijenskih i sigurnosnih uvjeta </w:t>
            </w:r>
            <w:r>
              <w:rPr>
                <w:rFonts w:cstheme="minorHAnsi"/>
              </w:rPr>
              <w:t>i sl.</w:t>
            </w:r>
          </w:p>
          <w:p w14:paraId="4DCE1905" w14:textId="13E69B3D" w:rsidR="00265552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Sve navedene aktivnosti, programe i projekte obuhvaćene Programom </w:t>
            </w:r>
            <w:r w:rsidR="001E109E">
              <w:rPr>
                <w:rFonts w:cs="Arial"/>
              </w:rPr>
              <w:t>javnih potreba u sportu</w:t>
            </w:r>
            <w:r w:rsidRPr="00667BBC">
              <w:rPr>
                <w:rFonts w:cs="Arial"/>
              </w:rPr>
              <w:t xml:space="preserve">  Grad</w:t>
            </w:r>
            <w:r w:rsidR="001E109E">
              <w:rPr>
                <w:rFonts w:cs="Arial"/>
              </w:rPr>
              <w:t>a</w:t>
            </w:r>
            <w:r w:rsidR="00A60257">
              <w:rPr>
                <w:rFonts w:cs="Arial"/>
              </w:rPr>
              <w:t xml:space="preserve"> Šibenik definirao je</w:t>
            </w:r>
            <w:r w:rsidR="00F06C90">
              <w:rPr>
                <w:rFonts w:cs="Arial"/>
              </w:rPr>
              <w:t xml:space="preserve"> i provodi u suradnji s Zajednicom sportova Grada Šibenika i J</w:t>
            </w:r>
            <w:r w:rsidR="00DB6042">
              <w:rPr>
                <w:rFonts w:cs="Arial"/>
              </w:rPr>
              <w:t xml:space="preserve">avnom ustanovom </w:t>
            </w:r>
            <w:r w:rsidR="009555E7">
              <w:rPr>
                <w:rFonts w:cs="Arial"/>
              </w:rPr>
              <w:t xml:space="preserve"> </w:t>
            </w:r>
            <w:r w:rsidR="00F06C90">
              <w:rPr>
                <w:rFonts w:cs="Arial"/>
              </w:rPr>
              <w:t xml:space="preserve">Športski objekti Šibenik, a </w:t>
            </w:r>
            <w:r w:rsidRPr="00667BBC">
              <w:rPr>
                <w:rFonts w:cs="Arial"/>
              </w:rPr>
              <w:t xml:space="preserve"> navedeni</w:t>
            </w:r>
            <w:r w:rsidR="00DB6042">
              <w:rPr>
                <w:rFonts w:cs="Arial"/>
              </w:rPr>
              <w:t>m</w:t>
            </w:r>
            <w:r w:rsidRPr="00667BBC">
              <w:rPr>
                <w:rFonts w:cs="Arial"/>
              </w:rPr>
              <w:t xml:space="preserve"> programo</w:t>
            </w:r>
            <w:r w:rsidR="00DB6042">
              <w:rPr>
                <w:rFonts w:cs="Arial"/>
              </w:rPr>
              <w:t>m</w:t>
            </w:r>
            <w:r w:rsidRPr="00667BBC">
              <w:rPr>
                <w:rFonts w:cs="Arial"/>
              </w:rPr>
              <w:t xml:space="preserve">  prati </w:t>
            </w:r>
            <w:r w:rsidR="00A60257">
              <w:rPr>
                <w:rFonts w:cs="Arial"/>
              </w:rPr>
              <w:t xml:space="preserve">njihovo  </w:t>
            </w:r>
            <w:r w:rsidRPr="00667BBC">
              <w:rPr>
                <w:rFonts w:cs="Arial"/>
              </w:rPr>
              <w:t xml:space="preserve">redovito financiranje  i </w:t>
            </w:r>
            <w:r w:rsidR="00A60257">
              <w:rPr>
                <w:rFonts w:cs="Arial"/>
              </w:rPr>
              <w:t>provođenj</w:t>
            </w:r>
            <w:r w:rsidR="00DB6042">
              <w:rPr>
                <w:rFonts w:cs="Arial"/>
              </w:rPr>
              <w:t>e.</w:t>
            </w:r>
          </w:p>
          <w:p w14:paraId="07AA5B1F" w14:textId="77777777" w:rsidR="00494306" w:rsidRDefault="00494306" w:rsidP="00A60257">
            <w:pPr>
              <w:spacing w:after="0" w:line="240" w:lineRule="auto"/>
              <w:jc w:val="both"/>
            </w:pPr>
            <w:r w:rsidRPr="006451BD">
              <w:t>Osnovni cilj savjetovanja je dobivanje povratnih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4830D21E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="00AA2011">
              <w:rPr>
                <w:rFonts w:ascii="Segoe UI" w:hAnsi="Segoe UI" w:cs="Segoe UI"/>
                <w:b/>
                <w:sz w:val="20"/>
                <w:szCs w:val="20"/>
              </w:rPr>
              <w:t xml:space="preserve"> 2.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DB6042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DB6042">
              <w:rPr>
                <w:rFonts w:ascii="Segoe UI" w:hAnsi="Segoe UI" w:cs="Segoe UI"/>
                <w:b/>
                <w:sz w:val="20"/>
                <w:szCs w:val="20"/>
              </w:rPr>
              <w:t xml:space="preserve"> do 10 sati.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2E43" w14:textId="77777777" w:rsidR="0028066E" w:rsidRDefault="0028066E" w:rsidP="00265552">
      <w:pPr>
        <w:spacing w:after="0" w:line="240" w:lineRule="auto"/>
      </w:pPr>
      <w:r>
        <w:separator/>
      </w:r>
    </w:p>
  </w:endnote>
  <w:endnote w:type="continuationSeparator" w:id="0">
    <w:p w14:paraId="13643340" w14:textId="77777777" w:rsidR="0028066E" w:rsidRDefault="0028066E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7EC3" w14:textId="77777777" w:rsidR="0028066E" w:rsidRDefault="0028066E" w:rsidP="00265552">
      <w:pPr>
        <w:spacing w:after="0" w:line="240" w:lineRule="auto"/>
      </w:pPr>
      <w:r>
        <w:separator/>
      </w:r>
    </w:p>
  </w:footnote>
  <w:footnote w:type="continuationSeparator" w:id="0">
    <w:p w14:paraId="0A18ACAA" w14:textId="77777777" w:rsidR="0028066E" w:rsidRDefault="0028066E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B6FEF"/>
    <w:rsid w:val="000E5D19"/>
    <w:rsid w:val="001E109E"/>
    <w:rsid w:val="001E593F"/>
    <w:rsid w:val="00265552"/>
    <w:rsid w:val="00266814"/>
    <w:rsid w:val="0028066E"/>
    <w:rsid w:val="002B747F"/>
    <w:rsid w:val="00302BE6"/>
    <w:rsid w:val="00303E49"/>
    <w:rsid w:val="003046F4"/>
    <w:rsid w:val="003B54FA"/>
    <w:rsid w:val="00402E0F"/>
    <w:rsid w:val="00416FD0"/>
    <w:rsid w:val="00494306"/>
    <w:rsid w:val="004B1871"/>
    <w:rsid w:val="004B398E"/>
    <w:rsid w:val="004E3F09"/>
    <w:rsid w:val="00577248"/>
    <w:rsid w:val="005A4D39"/>
    <w:rsid w:val="005B6455"/>
    <w:rsid w:val="005E7372"/>
    <w:rsid w:val="00667BBC"/>
    <w:rsid w:val="006C20F4"/>
    <w:rsid w:val="00700D25"/>
    <w:rsid w:val="00711762"/>
    <w:rsid w:val="007B3976"/>
    <w:rsid w:val="00861580"/>
    <w:rsid w:val="008879C5"/>
    <w:rsid w:val="008C4210"/>
    <w:rsid w:val="00936B3A"/>
    <w:rsid w:val="009555E7"/>
    <w:rsid w:val="00976082"/>
    <w:rsid w:val="00A0678E"/>
    <w:rsid w:val="00A60257"/>
    <w:rsid w:val="00AA2011"/>
    <w:rsid w:val="00AE37A9"/>
    <w:rsid w:val="00B434BA"/>
    <w:rsid w:val="00B535C1"/>
    <w:rsid w:val="00BA0B23"/>
    <w:rsid w:val="00C37220"/>
    <w:rsid w:val="00C66E70"/>
    <w:rsid w:val="00D57DB3"/>
    <w:rsid w:val="00DB6042"/>
    <w:rsid w:val="00F06C90"/>
    <w:rsid w:val="00F53F32"/>
    <w:rsid w:val="00F733C7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5</cp:revision>
  <dcterms:created xsi:type="dcterms:W3CDTF">2024-11-14T12:19:00Z</dcterms:created>
  <dcterms:modified xsi:type="dcterms:W3CDTF">2024-11-14T13:01:00Z</dcterms:modified>
</cp:coreProperties>
</file>